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02" w:rsidRDefault="00117C0D">
      <w:r>
        <w:t>Avec 6 ETP :</w:t>
      </w:r>
    </w:p>
    <w:p w:rsidR="00117C0D" w:rsidRDefault="00117C0D">
      <w:r>
        <w:t>Synthèse des disponibilités :</w:t>
      </w:r>
    </w:p>
    <w:p w:rsidR="00117C0D" w:rsidRDefault="00117C0D">
      <w:r>
        <w:rPr>
          <w:noProof/>
          <w:lang w:eastAsia="fr-FR"/>
        </w:rPr>
        <w:drawing>
          <wp:inline distT="0" distB="0" distL="0" distR="0">
            <wp:extent cx="8836752" cy="19019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6347" cy="21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>
      <w:r>
        <w:rPr>
          <w:noProof/>
          <w:lang w:eastAsia="fr-FR"/>
        </w:rPr>
        <w:drawing>
          <wp:inline distT="0" distB="0" distL="0" distR="0">
            <wp:extent cx="8893834" cy="2503231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591" cy="251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>
      <w:r>
        <w:t>Avec 5 ETP :</w:t>
      </w:r>
    </w:p>
    <w:p w:rsidR="00117C0D" w:rsidRDefault="00117C0D">
      <w:r>
        <w:t>Synthèse des disponibilités :</w:t>
      </w:r>
    </w:p>
    <w:p w:rsidR="00117C0D" w:rsidRDefault="00117C0D">
      <w:r>
        <w:rPr>
          <w:noProof/>
          <w:lang w:eastAsia="fr-FR"/>
        </w:rPr>
        <w:drawing>
          <wp:inline distT="0" distB="0" distL="0" distR="0">
            <wp:extent cx="8984838" cy="163902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8257" cy="2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>
      <w:r>
        <w:t>Plan de charge par ressource hebdomadaire :</w:t>
      </w:r>
    </w:p>
    <w:p w:rsidR="00117C0D" w:rsidRDefault="00117C0D">
      <w:r>
        <w:rPr>
          <w:noProof/>
          <w:lang w:eastAsia="fr-FR"/>
        </w:rPr>
        <w:lastRenderedPageBreak/>
        <w:drawing>
          <wp:inline distT="0" distB="0" distL="0" distR="0">
            <wp:extent cx="8847287" cy="295886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059" cy="297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 w:rsidP="00117C0D">
      <w:r>
        <w:t xml:space="preserve">Avec </w:t>
      </w:r>
      <w:r>
        <w:t>4</w:t>
      </w:r>
      <w:r>
        <w:t xml:space="preserve"> ETP :</w:t>
      </w:r>
    </w:p>
    <w:p w:rsidR="00117C0D" w:rsidRDefault="00117C0D" w:rsidP="00117C0D">
      <w:r>
        <w:t>Synthèse des disponibilités :</w:t>
      </w:r>
    </w:p>
    <w:p w:rsidR="00117C0D" w:rsidRDefault="00117C0D" w:rsidP="00117C0D">
      <w:r>
        <w:rPr>
          <w:noProof/>
          <w:lang w:eastAsia="fr-FR"/>
        </w:rPr>
        <w:drawing>
          <wp:inline distT="0" distB="0" distL="0" distR="0">
            <wp:extent cx="8857660" cy="146650"/>
            <wp:effectExtent l="0" t="0" r="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813" cy="1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 w:rsidP="00117C0D">
      <w:r>
        <w:t>Plan de charge par ressource hebdomadaire :</w:t>
      </w:r>
    </w:p>
    <w:p w:rsidR="00117C0D" w:rsidRDefault="00117C0D" w:rsidP="00117C0D">
      <w:r>
        <w:rPr>
          <w:noProof/>
          <w:lang w:eastAsia="fr-FR"/>
        </w:rPr>
        <w:lastRenderedPageBreak/>
        <w:drawing>
          <wp:inline distT="0" distB="0" distL="0" distR="0">
            <wp:extent cx="8884711" cy="2544793"/>
            <wp:effectExtent l="0" t="0" r="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290" cy="256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 w:rsidP="00117C0D">
      <w:r>
        <w:t xml:space="preserve">Avec </w:t>
      </w:r>
      <w:r>
        <w:t>3</w:t>
      </w:r>
      <w:r>
        <w:t xml:space="preserve"> ETP :</w:t>
      </w:r>
    </w:p>
    <w:p w:rsidR="00117C0D" w:rsidRDefault="00117C0D" w:rsidP="00117C0D">
      <w:r>
        <w:t>Synthèse des disponibilités :</w:t>
      </w:r>
    </w:p>
    <w:p w:rsidR="00117C0D" w:rsidRDefault="003658AD" w:rsidP="00117C0D">
      <w:r>
        <w:rPr>
          <w:noProof/>
          <w:lang w:eastAsia="fr-FR"/>
        </w:rPr>
        <w:drawing>
          <wp:inline distT="0" distB="0" distL="0" distR="0">
            <wp:extent cx="9005978" cy="178927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611" cy="21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117C0D" w:rsidP="00117C0D">
      <w:r>
        <w:t>Plan de charge par ressource hebdomadaire :</w:t>
      </w:r>
    </w:p>
    <w:p w:rsidR="00117C0D" w:rsidRDefault="003658AD" w:rsidP="00117C0D">
      <w:r>
        <w:rPr>
          <w:noProof/>
          <w:lang w:eastAsia="fr-FR"/>
        </w:rPr>
        <w:lastRenderedPageBreak/>
        <w:drawing>
          <wp:inline distT="0" distB="0" distL="0" distR="0">
            <wp:extent cx="9012298" cy="2570672"/>
            <wp:effectExtent l="0" t="0" r="0" b="127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044" cy="258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0D" w:rsidRDefault="003658AD">
      <w:r>
        <w:t>Avec 2 ETP</w:t>
      </w:r>
    </w:p>
    <w:p w:rsidR="003658AD" w:rsidRDefault="003658AD" w:rsidP="003658AD">
      <w:r>
        <w:t>Synthèse des disponibilités :</w:t>
      </w:r>
    </w:p>
    <w:p w:rsidR="003658AD" w:rsidRDefault="003658AD" w:rsidP="003658AD">
      <w:r>
        <w:rPr>
          <w:noProof/>
          <w:lang w:eastAsia="fr-FR"/>
        </w:rPr>
        <w:drawing>
          <wp:inline distT="0" distB="0" distL="0" distR="0">
            <wp:extent cx="9040483" cy="149925"/>
            <wp:effectExtent l="0" t="0" r="0" b="254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898" cy="1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D" w:rsidRDefault="003658AD" w:rsidP="003658AD">
      <w:r>
        <w:t>Plan de charge par ressource hebdomadaire :</w:t>
      </w:r>
    </w:p>
    <w:p w:rsidR="003658AD" w:rsidRDefault="003658AD" w:rsidP="003658AD">
      <w:r>
        <w:rPr>
          <w:noProof/>
          <w:lang w:eastAsia="fr-FR"/>
        </w:rPr>
        <w:lastRenderedPageBreak/>
        <w:drawing>
          <wp:inline distT="0" distB="0" distL="0" distR="0">
            <wp:extent cx="8932038" cy="2587925"/>
            <wp:effectExtent l="0" t="0" r="2540" b="317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217" cy="259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D" w:rsidRDefault="003658AD" w:rsidP="003658AD">
      <w:r>
        <w:t>Avec 1</w:t>
      </w:r>
      <w:r>
        <w:t xml:space="preserve"> ETP</w:t>
      </w:r>
    </w:p>
    <w:p w:rsidR="003658AD" w:rsidRDefault="003658AD" w:rsidP="003658AD">
      <w:r>
        <w:t>Synthèse des disponibilités :</w:t>
      </w:r>
    </w:p>
    <w:p w:rsidR="003658AD" w:rsidRDefault="003658AD" w:rsidP="003658AD">
      <w:r>
        <w:rPr>
          <w:noProof/>
          <w:lang w:eastAsia="fr-FR"/>
        </w:rPr>
        <w:drawing>
          <wp:inline distT="0" distB="0" distL="0" distR="0">
            <wp:extent cx="8984810" cy="163902"/>
            <wp:effectExtent l="0" t="0" r="0" b="762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524" cy="17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D" w:rsidRDefault="003658AD" w:rsidP="003658AD">
      <w:r>
        <w:t>Plan de charge par ressource hebdomadaire :</w:t>
      </w:r>
    </w:p>
    <w:p w:rsidR="003658AD" w:rsidRDefault="003658AD" w:rsidP="003658AD">
      <w:r>
        <w:rPr>
          <w:noProof/>
          <w:lang w:eastAsia="fr-FR"/>
        </w:rPr>
        <w:lastRenderedPageBreak/>
        <w:drawing>
          <wp:inline distT="0" distB="0" distL="0" distR="0">
            <wp:extent cx="8921567" cy="2544792"/>
            <wp:effectExtent l="0" t="0" r="0" b="825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203" cy="256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D" w:rsidRDefault="003658AD" w:rsidP="003658AD"/>
    <w:p w:rsidR="003658AD" w:rsidRDefault="00490A99">
      <w:r>
        <w:t>Avec 5 ETP et pool affecté à 80%</w:t>
      </w:r>
    </w:p>
    <w:p w:rsidR="00490A99" w:rsidRDefault="00490A99">
      <w:r>
        <w:t>Synthèse des disponibilités :</w:t>
      </w:r>
    </w:p>
    <w:p w:rsidR="00490A99" w:rsidRDefault="00490A99">
      <w:r>
        <w:rPr>
          <w:noProof/>
          <w:lang w:eastAsia="fr-FR"/>
        </w:rPr>
        <w:drawing>
          <wp:inline distT="0" distB="0" distL="0" distR="0">
            <wp:extent cx="8888095" cy="175260"/>
            <wp:effectExtent l="0" t="0" r="825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A99" w:rsidRDefault="00490A99" w:rsidP="00490A99">
      <w:r>
        <w:t>Plan de charge par ressource hebdomadaire :</w:t>
      </w:r>
    </w:p>
    <w:p w:rsidR="00490A99" w:rsidRDefault="00490A99">
      <w:r>
        <w:rPr>
          <w:noProof/>
          <w:lang w:eastAsia="fr-FR"/>
        </w:rPr>
        <w:lastRenderedPageBreak/>
        <w:drawing>
          <wp:inline distT="0" distB="0" distL="0" distR="0">
            <wp:extent cx="8917305" cy="253809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30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A99" w:rsidSect="00A630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0D"/>
    <w:rsid w:val="00117C0D"/>
    <w:rsid w:val="003658AD"/>
    <w:rsid w:val="00490A99"/>
    <w:rsid w:val="005A0CDA"/>
    <w:rsid w:val="007F6D3F"/>
    <w:rsid w:val="00990002"/>
    <w:rsid w:val="00A6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7901"/>
  <w15:chartTrackingRefBased/>
  <w15:docId w15:val="{E5C36AED-3882-4429-BF84-32B067A2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ALTEN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VILLEDIEU</dc:creator>
  <cp:keywords/>
  <dc:description/>
  <cp:lastModifiedBy>Bruno VILLEDIEU</cp:lastModifiedBy>
  <cp:revision>1</cp:revision>
  <cp:lastPrinted>2019-05-07T13:29:00Z</cp:lastPrinted>
  <dcterms:created xsi:type="dcterms:W3CDTF">2019-05-07T12:54:00Z</dcterms:created>
  <dcterms:modified xsi:type="dcterms:W3CDTF">2019-05-07T13:44:00Z</dcterms:modified>
</cp:coreProperties>
</file>